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F6" w:rsidRDefault="004D5EF6" w:rsidP="004D5EF6">
      <w:pPr>
        <w:pStyle w:val="11"/>
        <w:numPr>
          <w:ilvl w:val="0"/>
          <w:numId w:val="4"/>
        </w:numPr>
        <w:tabs>
          <w:tab w:val="left" w:pos="4183"/>
          <w:tab w:val="left" w:pos="4184"/>
        </w:tabs>
        <w:spacing w:before="94"/>
        <w:ind w:hanging="433"/>
        <w:jc w:val="left"/>
        <w:rPr>
          <w:u w:val="none"/>
        </w:rPr>
      </w:pPr>
      <w:r>
        <w:rPr>
          <w:u w:val="thick"/>
        </w:rPr>
        <w:t>Паспорт</w:t>
      </w:r>
      <w:r>
        <w:rPr>
          <w:spacing w:val="-13"/>
          <w:u w:val="thick"/>
        </w:rPr>
        <w:t xml:space="preserve"> </w:t>
      </w:r>
      <w:r>
        <w:rPr>
          <w:u w:val="thick"/>
        </w:rPr>
        <w:t>программы</w:t>
      </w:r>
    </w:p>
    <w:p w:rsidR="004D5EF6" w:rsidRDefault="004D5EF6" w:rsidP="004D5EF6">
      <w:pPr>
        <w:pStyle w:val="a3"/>
        <w:rPr>
          <w:b/>
          <w:sz w:val="20"/>
        </w:rPr>
      </w:pPr>
    </w:p>
    <w:p w:rsidR="004D5EF6" w:rsidRDefault="004D5EF6" w:rsidP="004D5EF6">
      <w:pPr>
        <w:pStyle w:val="a3"/>
        <w:spacing w:before="4"/>
        <w:rPr>
          <w:b/>
          <w:sz w:val="13"/>
        </w:rPr>
      </w:pPr>
    </w:p>
    <w:tbl>
      <w:tblPr>
        <w:tblStyle w:val="TableNormal"/>
        <w:tblW w:w="11199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8962"/>
      </w:tblGrid>
      <w:tr w:rsidR="004D5EF6" w:rsidTr="004D5EF6">
        <w:trPr>
          <w:trHeight w:val="894"/>
        </w:trPr>
        <w:tc>
          <w:tcPr>
            <w:tcW w:w="2237" w:type="dxa"/>
          </w:tcPr>
          <w:p w:rsidR="004D5EF6" w:rsidRPr="004D5EF6" w:rsidRDefault="004D5EF6" w:rsidP="00D67E59">
            <w:pPr>
              <w:pStyle w:val="TableParagraph"/>
              <w:spacing w:before="1" w:line="259" w:lineRule="auto"/>
              <w:ind w:right="33"/>
              <w:jc w:val="left"/>
              <w:rPr>
                <w:b/>
                <w:sz w:val="24"/>
                <w:lang w:val="ru-RU"/>
              </w:rPr>
            </w:pPr>
            <w:r w:rsidRPr="004D5EF6">
              <w:rPr>
                <w:b/>
                <w:sz w:val="24"/>
                <w:lang w:val="ru-RU"/>
              </w:rPr>
              <w:t>Полное (сокращенное</w:t>
            </w:r>
            <w:proofErr w:type="gramStart"/>
            <w:r w:rsidRPr="004D5EF6">
              <w:rPr>
                <w:b/>
                <w:sz w:val="24"/>
                <w:lang w:val="ru-RU"/>
              </w:rPr>
              <w:t>)н</w:t>
            </w:r>
            <w:proofErr w:type="gramEnd"/>
            <w:r w:rsidRPr="004D5EF6">
              <w:rPr>
                <w:b/>
                <w:sz w:val="24"/>
                <w:lang w:val="ru-RU"/>
              </w:rPr>
              <w:t xml:space="preserve">аименование образовательной организации </w:t>
            </w:r>
          </w:p>
        </w:tc>
        <w:tc>
          <w:tcPr>
            <w:tcW w:w="8962" w:type="dxa"/>
          </w:tcPr>
          <w:p w:rsidR="004D5EF6" w:rsidRPr="004D5EF6" w:rsidRDefault="004D5EF6" w:rsidP="00D67E59">
            <w:pPr>
              <w:pStyle w:val="TableParagraph"/>
              <w:spacing w:line="259" w:lineRule="auto"/>
              <w:ind w:left="108" w:right="96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Муниципальное</w:t>
            </w:r>
            <w:r w:rsidRPr="004D5EF6">
              <w:rPr>
                <w:spacing w:val="30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бюджетное</w:t>
            </w:r>
            <w:r w:rsidRPr="004D5EF6">
              <w:rPr>
                <w:spacing w:val="30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общеобразовательное</w:t>
            </w:r>
            <w:r w:rsidRPr="004D5EF6">
              <w:rPr>
                <w:spacing w:val="55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учреждение</w:t>
            </w:r>
            <w:r w:rsidRPr="004D5EF6">
              <w:rPr>
                <w:spacing w:val="56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«Судинская средняя общеобразовательная школа»</w:t>
            </w:r>
            <w:r w:rsidRPr="004D5EF6">
              <w:rPr>
                <w:spacing w:val="52"/>
                <w:sz w:val="24"/>
                <w:lang w:val="ru-RU"/>
              </w:rPr>
              <w:t xml:space="preserve"> </w:t>
            </w:r>
          </w:p>
          <w:p w:rsidR="004D5EF6" w:rsidRDefault="004D5EF6" w:rsidP="00D67E59">
            <w:pPr>
              <w:pStyle w:val="TableParagraph"/>
              <w:spacing w:line="259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(МБОУ «Судинская СОШ»)</w:t>
            </w:r>
          </w:p>
        </w:tc>
      </w:tr>
      <w:tr w:rsidR="004D5EF6" w:rsidRPr="002A70F7" w:rsidTr="004D5EF6">
        <w:trPr>
          <w:trHeight w:val="5632"/>
        </w:trPr>
        <w:tc>
          <w:tcPr>
            <w:tcW w:w="2237" w:type="dxa"/>
          </w:tcPr>
          <w:p w:rsidR="004D5EF6" w:rsidRPr="004D5EF6" w:rsidRDefault="004D5EF6" w:rsidP="00D67E59">
            <w:pPr>
              <w:pStyle w:val="TableParagraph"/>
              <w:spacing w:line="256" w:lineRule="auto"/>
              <w:ind w:right="297"/>
              <w:jc w:val="left"/>
              <w:rPr>
                <w:b/>
                <w:sz w:val="24"/>
                <w:lang w:val="ru-RU"/>
              </w:rPr>
            </w:pPr>
            <w:r w:rsidRPr="004D5EF6">
              <w:rPr>
                <w:b/>
                <w:sz w:val="24"/>
                <w:lang w:val="ru-RU"/>
              </w:rPr>
              <w:t>Основания для разработки программы развития</w:t>
            </w:r>
          </w:p>
        </w:tc>
        <w:tc>
          <w:tcPr>
            <w:tcW w:w="8962" w:type="dxa"/>
          </w:tcPr>
          <w:p w:rsidR="004D5EF6" w:rsidRPr="004D5EF6" w:rsidRDefault="004D5EF6" w:rsidP="00D67E59">
            <w:pPr>
              <w:pStyle w:val="TableParagraph"/>
              <w:spacing w:line="259" w:lineRule="auto"/>
              <w:ind w:left="109" w:right="91" w:hanging="1"/>
              <w:rPr>
                <w:sz w:val="24"/>
                <w:szCs w:val="24"/>
                <w:lang w:val="ru-RU"/>
              </w:rPr>
            </w:pPr>
            <w:r w:rsidRPr="004D5EF6">
              <w:rPr>
                <w:sz w:val="24"/>
                <w:szCs w:val="24"/>
                <w:lang w:val="ru-RU"/>
              </w:rPr>
              <w:t>*Федеральный закон «Об образовании в Российской Федерации»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от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29.12.2012 №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273-ФЗ;</w:t>
            </w:r>
          </w:p>
          <w:p w:rsidR="004D5EF6" w:rsidRPr="004D5EF6" w:rsidRDefault="004D5EF6" w:rsidP="00D67E59">
            <w:pPr>
              <w:pStyle w:val="TableParagraph"/>
              <w:spacing w:line="259" w:lineRule="auto"/>
              <w:ind w:left="109" w:right="96" w:hanging="1"/>
              <w:rPr>
                <w:sz w:val="24"/>
                <w:szCs w:val="24"/>
                <w:lang w:val="ru-RU"/>
              </w:rPr>
            </w:pPr>
            <w:r w:rsidRPr="004D5EF6">
              <w:rPr>
                <w:sz w:val="24"/>
                <w:szCs w:val="24"/>
                <w:lang w:val="ru-RU"/>
              </w:rPr>
              <w:t>*Государственная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программа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Российской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Федерации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«Развитие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образования» (утверждена постановлением Правительства Российской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Федерации от</w:t>
            </w:r>
            <w:r w:rsidRPr="004D5E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26 декабря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2017 г.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№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1642);</w:t>
            </w:r>
          </w:p>
          <w:p w:rsidR="004D5EF6" w:rsidRPr="004D5EF6" w:rsidRDefault="004D5EF6" w:rsidP="00D67E59">
            <w:pPr>
              <w:widowControl/>
              <w:shd w:val="clear" w:color="auto" w:fill="FFFFFF"/>
              <w:autoSpaceDE/>
              <w:autoSpaceDN/>
              <w:ind w:left="109" w:hanging="1"/>
              <w:rPr>
                <w:color w:val="1A1A1A"/>
                <w:sz w:val="24"/>
                <w:szCs w:val="24"/>
                <w:lang w:val="ru-RU" w:eastAsia="ru-RU"/>
              </w:rPr>
            </w:pPr>
            <w:proofErr w:type="gramStart"/>
            <w:r w:rsidRPr="004D5EF6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*Государственная программа Пермского края «Образование и молодежная политика» (утверждена </w:t>
            </w:r>
            <w:r w:rsidRPr="004D5EF6">
              <w:rPr>
                <w:color w:val="1A1A1A"/>
                <w:sz w:val="24"/>
                <w:szCs w:val="24"/>
                <w:lang w:val="ru-RU" w:eastAsia="ru-RU"/>
              </w:rPr>
              <w:t>постановлением</w:t>
            </w:r>
            <w:proofErr w:type="gramEnd"/>
          </w:p>
          <w:p w:rsidR="004D5EF6" w:rsidRPr="004D5EF6" w:rsidRDefault="004D5EF6" w:rsidP="00D67E59">
            <w:pPr>
              <w:shd w:val="clear" w:color="auto" w:fill="FFFFFF"/>
              <w:ind w:left="109" w:hanging="1"/>
              <w:rPr>
                <w:color w:val="1A1A1A"/>
                <w:sz w:val="24"/>
                <w:szCs w:val="24"/>
                <w:lang w:val="ru-RU" w:eastAsia="ru-RU"/>
              </w:rPr>
            </w:pPr>
            <w:proofErr w:type="gramStart"/>
            <w:r w:rsidRPr="004D5EF6">
              <w:rPr>
                <w:color w:val="1A1A1A"/>
                <w:sz w:val="24"/>
                <w:szCs w:val="24"/>
                <w:lang w:val="ru-RU" w:eastAsia="ru-RU"/>
              </w:rPr>
              <w:t xml:space="preserve">Правительства Пермского края от 3 октября 2013 г. </w:t>
            </w:r>
            <w:r>
              <w:rPr>
                <w:color w:val="1A1A1A"/>
                <w:sz w:val="24"/>
                <w:szCs w:val="24"/>
                <w:lang w:eastAsia="ru-RU"/>
              </w:rPr>
              <w:t>N</w:t>
            </w:r>
            <w:r w:rsidRPr="004D5EF6">
              <w:rPr>
                <w:color w:val="1A1A1A"/>
                <w:sz w:val="24"/>
                <w:szCs w:val="24"/>
                <w:lang w:val="ru-RU" w:eastAsia="ru-RU"/>
              </w:rPr>
              <w:t xml:space="preserve"> 1318-п);</w:t>
            </w:r>
            <w:proofErr w:type="gramEnd"/>
          </w:p>
          <w:p w:rsidR="004D5EF6" w:rsidRPr="004D5EF6" w:rsidRDefault="004D5EF6" w:rsidP="00D67E59">
            <w:pPr>
              <w:shd w:val="clear" w:color="auto" w:fill="FFFFFF"/>
              <w:ind w:left="109" w:hanging="1"/>
              <w:jc w:val="both"/>
              <w:rPr>
                <w:sz w:val="24"/>
                <w:szCs w:val="24"/>
                <w:lang w:val="ru-RU"/>
              </w:rPr>
            </w:pPr>
            <w:r w:rsidRPr="004D5EF6">
              <w:rPr>
                <w:color w:val="1A1A1A"/>
                <w:sz w:val="24"/>
                <w:szCs w:val="24"/>
                <w:lang w:val="ru-RU" w:eastAsia="ru-RU"/>
              </w:rPr>
              <w:t>*</w:t>
            </w:r>
            <w:r w:rsidRPr="004D5EF6">
              <w:rPr>
                <w:sz w:val="24"/>
                <w:szCs w:val="24"/>
                <w:lang w:val="ru-RU"/>
              </w:rPr>
              <w:t>Концепция</w:t>
            </w:r>
            <w:r w:rsidRPr="004D5EF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общенациональной</w:t>
            </w:r>
            <w:r w:rsidRPr="004D5EF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системы</w:t>
            </w:r>
            <w:r w:rsidRPr="004D5EF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выявления</w:t>
            </w:r>
            <w:r w:rsidRPr="004D5EF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и</w:t>
            </w:r>
            <w:r w:rsidRPr="004D5EF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развития</w:t>
            </w:r>
            <w:r w:rsidRPr="004D5E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молодых</w:t>
            </w:r>
            <w:r w:rsidRPr="004D5EF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талантов</w:t>
            </w:r>
            <w:r w:rsidRPr="004D5EF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(утверждена</w:t>
            </w:r>
            <w:r w:rsidRPr="004D5EF6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Президентом</w:t>
            </w:r>
            <w:r w:rsidRPr="004D5EF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Российской</w:t>
            </w:r>
            <w:r w:rsidRPr="004D5EF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Федерации 03.04.2012 №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Пр-827);</w:t>
            </w:r>
          </w:p>
          <w:p w:rsidR="004D5EF6" w:rsidRPr="004D5EF6" w:rsidRDefault="004D5EF6" w:rsidP="00D67E59">
            <w:pPr>
              <w:shd w:val="clear" w:color="auto" w:fill="FFFFFF"/>
              <w:ind w:left="109" w:hanging="1"/>
              <w:jc w:val="both"/>
              <w:rPr>
                <w:sz w:val="24"/>
                <w:szCs w:val="24"/>
                <w:lang w:val="ru-RU"/>
              </w:rPr>
            </w:pPr>
            <w:r w:rsidRPr="004D5EF6">
              <w:rPr>
                <w:sz w:val="24"/>
                <w:szCs w:val="24"/>
                <w:lang w:val="ru-RU"/>
              </w:rPr>
              <w:t>* Стратегия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развития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информационного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общества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в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Российской</w:t>
            </w:r>
            <w:r w:rsidRPr="004D5E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Федерации на 2017–2030 годы (утверждена Указом Президента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от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09.05.2017 №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203);</w:t>
            </w:r>
          </w:p>
          <w:p w:rsidR="004D5EF6" w:rsidRPr="004D5EF6" w:rsidRDefault="004D5EF6" w:rsidP="00D67E59">
            <w:pPr>
              <w:shd w:val="clear" w:color="auto" w:fill="FFFFFF"/>
              <w:ind w:left="109" w:hanging="1"/>
              <w:jc w:val="both"/>
              <w:rPr>
                <w:sz w:val="24"/>
                <w:szCs w:val="24"/>
                <w:lang w:val="ru-RU"/>
              </w:rPr>
            </w:pPr>
            <w:r w:rsidRPr="004D5EF6">
              <w:rPr>
                <w:sz w:val="24"/>
                <w:szCs w:val="24"/>
                <w:lang w:val="ru-RU"/>
              </w:rPr>
              <w:t>* Концепция развития дополнительного образования детей до 2030</w:t>
            </w:r>
            <w:r w:rsidRPr="004D5E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года (утверждена распоряжением Правительства Российской Федерации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от 31 марта 2022 г.</w:t>
            </w:r>
            <w:r w:rsidRPr="004D5E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№</w:t>
            </w:r>
            <w:r w:rsidRPr="004D5E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678-р);</w:t>
            </w:r>
          </w:p>
          <w:p w:rsidR="004D5EF6" w:rsidRPr="004D5EF6" w:rsidRDefault="004D5EF6" w:rsidP="00D67E59">
            <w:pPr>
              <w:shd w:val="clear" w:color="auto" w:fill="FFFFFF"/>
              <w:ind w:left="109" w:hanging="1"/>
              <w:jc w:val="both"/>
              <w:rPr>
                <w:sz w:val="24"/>
                <w:szCs w:val="24"/>
                <w:lang w:val="ru-RU"/>
              </w:rPr>
            </w:pPr>
            <w:r w:rsidRPr="004D5EF6">
              <w:rPr>
                <w:sz w:val="24"/>
                <w:szCs w:val="24"/>
                <w:lang w:val="ru-RU"/>
              </w:rPr>
              <w:t>* Основы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государственной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молодежной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политики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до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2025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года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(утверждены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распоряжением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Правительства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от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29.11.2014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№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2403-р);</w:t>
            </w:r>
          </w:p>
          <w:p w:rsidR="004D5EF6" w:rsidRPr="004D5EF6" w:rsidRDefault="004D5EF6" w:rsidP="00D67E59">
            <w:pPr>
              <w:shd w:val="clear" w:color="auto" w:fill="FFFFFF"/>
              <w:ind w:left="109" w:hanging="1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4D5EF6">
              <w:rPr>
                <w:sz w:val="24"/>
                <w:szCs w:val="24"/>
                <w:lang w:val="ru-RU"/>
              </w:rPr>
              <w:t>* Стратегия</w:t>
            </w:r>
            <w:r w:rsidRPr="004D5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развития</w:t>
            </w:r>
            <w:r w:rsidRPr="004D5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воспитания</w:t>
            </w:r>
            <w:r w:rsidRPr="004D5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в</w:t>
            </w:r>
            <w:r w:rsidRPr="004D5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РФ</w:t>
            </w:r>
            <w:r w:rsidRPr="004D5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на</w:t>
            </w:r>
            <w:r w:rsidRPr="004D5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период</w:t>
            </w:r>
            <w:r w:rsidRPr="004D5EF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до</w:t>
            </w:r>
            <w:r w:rsidRPr="004D5EF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2025</w:t>
            </w:r>
            <w:r w:rsidRPr="004D5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года</w:t>
            </w:r>
            <w:r w:rsidRPr="004D5EF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(утверждена распоряжением Правительства от 29.05.2015 № 996-р);</w:t>
            </w:r>
            <w:r w:rsidRPr="004D5EF6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4D5EF6" w:rsidRPr="004D5EF6" w:rsidRDefault="004D5EF6" w:rsidP="00D67E59">
            <w:pPr>
              <w:shd w:val="clear" w:color="auto" w:fill="FFFFFF"/>
              <w:ind w:left="109" w:hanging="1"/>
              <w:jc w:val="both"/>
              <w:rPr>
                <w:color w:val="1A1A1A"/>
                <w:sz w:val="24"/>
                <w:szCs w:val="24"/>
                <w:lang w:val="ru-RU" w:eastAsia="ru-RU"/>
              </w:rPr>
            </w:pPr>
            <w:r w:rsidRPr="004D5EF6">
              <w:rPr>
                <w:sz w:val="24"/>
                <w:szCs w:val="24"/>
                <w:lang w:val="ru-RU"/>
              </w:rPr>
              <w:t>* Федеральные</w:t>
            </w:r>
            <w:r w:rsidRPr="004D5EF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государственные</w:t>
            </w:r>
            <w:r w:rsidRPr="004D5EF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образовательные</w:t>
            </w:r>
            <w:r w:rsidRPr="004D5EF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стандарты</w:t>
            </w:r>
            <w:r w:rsidRPr="004D5EF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начального</w:t>
            </w:r>
            <w:r w:rsidRPr="004D5EF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общего,</w:t>
            </w:r>
            <w:r w:rsidRPr="004D5EF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основного</w:t>
            </w:r>
            <w:r w:rsidRPr="004D5EF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общего</w:t>
            </w:r>
            <w:r w:rsidRPr="004D5EF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и</w:t>
            </w:r>
            <w:r w:rsidRPr="004D5EF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среднего</w:t>
            </w:r>
            <w:r w:rsidRPr="004D5EF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общего</w:t>
            </w:r>
            <w:r w:rsidRPr="004D5EF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D5EF6">
              <w:rPr>
                <w:sz w:val="24"/>
                <w:szCs w:val="24"/>
                <w:lang w:val="ru-RU"/>
              </w:rPr>
              <w:t>образования.</w:t>
            </w:r>
          </w:p>
        </w:tc>
      </w:tr>
      <w:tr w:rsidR="004D5EF6" w:rsidTr="004D5EF6">
        <w:trPr>
          <w:trHeight w:val="2385"/>
        </w:trPr>
        <w:tc>
          <w:tcPr>
            <w:tcW w:w="2237" w:type="dxa"/>
          </w:tcPr>
          <w:p w:rsidR="004D5EF6" w:rsidRDefault="004D5EF6" w:rsidP="00D67E59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развития</w:t>
            </w:r>
            <w:proofErr w:type="spellEnd"/>
          </w:p>
        </w:tc>
        <w:tc>
          <w:tcPr>
            <w:tcW w:w="8962" w:type="dxa"/>
          </w:tcPr>
          <w:p w:rsidR="004D5EF6" w:rsidRPr="004D5EF6" w:rsidRDefault="004D5EF6" w:rsidP="00D67E59">
            <w:pPr>
              <w:pStyle w:val="TableParagraph"/>
              <w:spacing w:line="259" w:lineRule="auto"/>
              <w:ind w:left="108" w:right="93"/>
              <w:rPr>
                <w:sz w:val="24"/>
                <w:lang w:val="ru-RU"/>
              </w:rPr>
            </w:pPr>
            <w:proofErr w:type="gramStart"/>
            <w:r w:rsidRPr="004D5EF6">
              <w:rPr>
                <w:sz w:val="24"/>
                <w:lang w:val="ru-RU"/>
              </w:rPr>
              <w:t xml:space="preserve">Переход на базовый уровень в соответствии с моделью Школы </w:t>
            </w:r>
            <w:proofErr w:type="spellStart"/>
            <w:r w:rsidRPr="004D5EF6">
              <w:rPr>
                <w:sz w:val="24"/>
                <w:lang w:val="ru-RU"/>
              </w:rPr>
              <w:t>Минпросвещения</w:t>
            </w:r>
            <w:proofErr w:type="spellEnd"/>
            <w:r w:rsidRPr="004D5EF6">
              <w:rPr>
                <w:sz w:val="24"/>
                <w:lang w:val="ru-RU"/>
              </w:rPr>
              <w:t xml:space="preserve"> России через формирование и реализацию модели современной школы,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объединяющей детей и взрослых, обеспечивающей доступность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 xml:space="preserve">качественного образования и равные возможности для всех обучающихся, их всестороннее развитие, </w:t>
            </w:r>
            <w:proofErr w:type="spellStart"/>
            <w:r w:rsidRPr="004D5EF6">
              <w:rPr>
                <w:sz w:val="24"/>
                <w:lang w:val="ru-RU"/>
              </w:rPr>
              <w:t>здоровьесбережение</w:t>
            </w:r>
            <w:proofErr w:type="spellEnd"/>
            <w:r w:rsidRPr="004D5EF6">
              <w:rPr>
                <w:sz w:val="24"/>
                <w:lang w:val="ru-RU"/>
              </w:rPr>
              <w:t>, направленной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на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совершенствование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системы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профессиональной</w:t>
            </w:r>
            <w:r w:rsidRPr="004D5EF6">
              <w:rPr>
                <w:spacing w:val="-57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ориентации, воспитание патриотизма, российской гражданской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идентичности,</w:t>
            </w:r>
            <w:r w:rsidRPr="004D5EF6">
              <w:rPr>
                <w:spacing w:val="57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духовно-нравственной</w:t>
            </w:r>
            <w:r w:rsidRPr="004D5EF6">
              <w:rPr>
                <w:spacing w:val="59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культуры</w:t>
            </w:r>
            <w:r w:rsidRPr="004D5EF6">
              <w:rPr>
                <w:spacing w:val="56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на</w:t>
            </w:r>
            <w:r w:rsidRPr="004D5EF6">
              <w:rPr>
                <w:spacing w:val="57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основе</w:t>
            </w:r>
            <w:r w:rsidRPr="004D5EF6">
              <w:rPr>
                <w:spacing w:val="56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российских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традиционных</w:t>
            </w:r>
            <w:r w:rsidRPr="004D5EF6">
              <w:rPr>
                <w:spacing w:val="-4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духовных</w:t>
            </w:r>
            <w:r w:rsidRPr="004D5EF6">
              <w:rPr>
                <w:spacing w:val="-3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-3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культурных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ценностей.</w:t>
            </w:r>
            <w:proofErr w:type="gramEnd"/>
          </w:p>
        </w:tc>
      </w:tr>
      <w:tr w:rsidR="004D5EF6" w:rsidTr="004D5EF6">
        <w:trPr>
          <w:trHeight w:val="5529"/>
        </w:trPr>
        <w:tc>
          <w:tcPr>
            <w:tcW w:w="2237" w:type="dxa"/>
          </w:tcPr>
          <w:p w:rsidR="004D5EF6" w:rsidRPr="004D5EF6" w:rsidRDefault="004D5EF6" w:rsidP="00D67E59">
            <w:pPr>
              <w:pStyle w:val="TableParagraph"/>
              <w:tabs>
                <w:tab w:val="left" w:pos="78"/>
              </w:tabs>
              <w:spacing w:line="259" w:lineRule="auto"/>
              <w:ind w:right="93"/>
              <w:jc w:val="left"/>
              <w:rPr>
                <w:b/>
                <w:sz w:val="24"/>
                <w:lang w:val="ru-RU"/>
              </w:rPr>
            </w:pPr>
            <w:r w:rsidRPr="004D5EF6">
              <w:rPr>
                <w:b/>
                <w:sz w:val="24"/>
                <w:lang w:val="ru-RU"/>
              </w:rPr>
              <w:lastRenderedPageBreak/>
              <w:t xml:space="preserve">Задачи по достижению цели </w:t>
            </w:r>
            <w:r w:rsidRPr="004D5EF6">
              <w:rPr>
                <w:b/>
                <w:spacing w:val="-1"/>
                <w:sz w:val="24"/>
                <w:lang w:val="ru-RU"/>
              </w:rPr>
              <w:t>Програм</w:t>
            </w:r>
            <w:r w:rsidRPr="004D5EF6">
              <w:rPr>
                <w:b/>
                <w:sz w:val="24"/>
                <w:lang w:val="ru-RU"/>
              </w:rPr>
              <w:t>мы развития</w:t>
            </w:r>
          </w:p>
        </w:tc>
        <w:tc>
          <w:tcPr>
            <w:tcW w:w="8962" w:type="dxa"/>
          </w:tcPr>
          <w:p w:rsidR="004D5EF6" w:rsidRPr="004D5EF6" w:rsidRDefault="004D5EF6" w:rsidP="004D5EF6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right="91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совершенствовать качество образования через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обеспечение равных возможностей для всех обучающихся и конструирование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мотивирующей образовательной</w:t>
            </w:r>
            <w:r w:rsidRPr="004D5EF6">
              <w:rPr>
                <w:spacing w:val="-3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среды;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95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 xml:space="preserve">создать условия для самоопределения и </w:t>
            </w:r>
            <w:proofErr w:type="gramStart"/>
            <w:r w:rsidRPr="004D5EF6">
              <w:rPr>
                <w:sz w:val="24"/>
                <w:lang w:val="ru-RU"/>
              </w:rPr>
              <w:t>социализации</w:t>
            </w:r>
            <w:proofErr w:type="gramEnd"/>
            <w:r w:rsidRPr="004D5EF6">
              <w:rPr>
                <w:sz w:val="24"/>
                <w:lang w:val="ru-RU"/>
              </w:rPr>
              <w:t xml:space="preserve"> обучающихся на основе социокультурных, духовно- нравственных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ценностей и принятых в российском обществе правил и норм поведения в интересах человека, семьи, общества и государства,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формирование у обучающихся чувства патриотизма, гражданственности, уважения к памяти защитников Отечества и подвигам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Героев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Отечества,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закону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правопорядку,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человеку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труда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старшему поколению, взаимного уважения, бережного отношения к культурному наследию и традициям многонационального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народа</w:t>
            </w:r>
            <w:r w:rsidRPr="004D5EF6">
              <w:rPr>
                <w:spacing w:val="-3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Российской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Федерации,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природе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окружающей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среде;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"/>
              <w:ind w:right="96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 xml:space="preserve">создать условия для развития </w:t>
            </w:r>
            <w:proofErr w:type="gramStart"/>
            <w:r w:rsidRPr="004D5EF6">
              <w:rPr>
                <w:sz w:val="24"/>
                <w:lang w:val="ru-RU"/>
              </w:rPr>
              <w:t>обучающихся</w:t>
            </w:r>
            <w:proofErr w:type="gramEnd"/>
            <w:r w:rsidRPr="004D5EF6">
              <w:rPr>
                <w:sz w:val="24"/>
                <w:lang w:val="ru-RU"/>
              </w:rPr>
              <w:t xml:space="preserve"> (интеллект, талант,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личность) через внеурочную деятельность;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right="95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 xml:space="preserve">создать условия для формирования готовности к профессиональному самоопределению </w:t>
            </w:r>
            <w:proofErr w:type="gramStart"/>
            <w:r w:rsidRPr="004D5EF6">
              <w:rPr>
                <w:sz w:val="24"/>
                <w:lang w:val="ru-RU"/>
              </w:rPr>
              <w:t>обучающихся</w:t>
            </w:r>
            <w:proofErr w:type="gramEnd"/>
            <w:r w:rsidRPr="004D5EF6">
              <w:rPr>
                <w:sz w:val="24"/>
                <w:lang w:val="ru-RU"/>
              </w:rPr>
              <w:t xml:space="preserve"> и выбору жизненного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пути;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ind w:right="98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создать условия для сохранения 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укрепления физического 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эмоционального здоровья обучающихся, организации отдыха детей;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93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поддержка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учительства,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создание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условий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для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постоянного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профессионального развития, в том числе на основе адресного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методического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сопровождения;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101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создавать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совершенствовать комфортный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безопасный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школьный</w:t>
            </w:r>
            <w:r w:rsidRPr="004D5EF6">
              <w:rPr>
                <w:spacing w:val="-4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климат;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right="98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создать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развивать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современную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мотивирующую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образовательную среду.</w:t>
            </w:r>
          </w:p>
        </w:tc>
      </w:tr>
      <w:tr w:rsidR="004D5EF6" w:rsidTr="004D5EF6">
        <w:trPr>
          <w:trHeight w:val="416"/>
        </w:trPr>
        <w:tc>
          <w:tcPr>
            <w:tcW w:w="2237" w:type="dxa"/>
          </w:tcPr>
          <w:p w:rsidR="004D5EF6" w:rsidRPr="004D5EF6" w:rsidRDefault="004D5EF6" w:rsidP="00D67E59">
            <w:pPr>
              <w:pStyle w:val="TableParagraph"/>
              <w:spacing w:before="1" w:line="259" w:lineRule="auto"/>
              <w:ind w:right="93"/>
              <w:rPr>
                <w:b/>
                <w:sz w:val="24"/>
                <w:lang w:val="ru-RU"/>
              </w:rPr>
            </w:pPr>
            <w:r w:rsidRPr="004D5EF6">
              <w:rPr>
                <w:b/>
                <w:sz w:val="24"/>
                <w:lang w:val="ru-RU"/>
              </w:rPr>
              <w:t>Основные ожидаемые</w:t>
            </w:r>
            <w:r w:rsidRPr="004D5EF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b/>
                <w:sz w:val="24"/>
                <w:lang w:val="ru-RU"/>
              </w:rPr>
              <w:t>результаты</w:t>
            </w:r>
            <w:r w:rsidRPr="004D5EF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b/>
                <w:sz w:val="24"/>
                <w:lang w:val="ru-RU"/>
              </w:rPr>
              <w:t>реализации Программы развития</w:t>
            </w:r>
          </w:p>
        </w:tc>
        <w:tc>
          <w:tcPr>
            <w:tcW w:w="8962" w:type="dxa"/>
          </w:tcPr>
          <w:p w:rsidR="004D5EF6" w:rsidRPr="004D5EF6" w:rsidRDefault="004D5EF6" w:rsidP="004D5EF6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right="96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достигнуты показатели базового уровня «Школы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D5EF6">
              <w:rPr>
                <w:sz w:val="24"/>
                <w:lang w:val="ru-RU"/>
              </w:rPr>
              <w:t>Минпросвещения</w:t>
            </w:r>
            <w:proofErr w:type="spellEnd"/>
            <w:r w:rsidRPr="004D5EF6">
              <w:rPr>
                <w:sz w:val="24"/>
                <w:lang w:val="ru-RU"/>
              </w:rPr>
              <w:t xml:space="preserve"> России», соответствие единым требованиям к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образовательной среде, школьному климату, организации образовательной,</w:t>
            </w:r>
            <w:r w:rsidRPr="004D5EF6">
              <w:rPr>
                <w:spacing w:val="-5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просветительской,</w:t>
            </w:r>
            <w:r w:rsidRPr="004D5EF6">
              <w:rPr>
                <w:spacing w:val="-3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воспитательной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деятельности;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92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школа работает по единым критериям и активностям,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обеспечивает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доступность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качественного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образования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предоставляет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равные</w:t>
            </w:r>
            <w:r w:rsidRPr="004D5EF6">
              <w:rPr>
                <w:spacing w:val="-3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возможности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для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всех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обучающихся;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right="100" w:firstLine="0"/>
              <w:rPr>
                <w:sz w:val="24"/>
                <w:lang w:val="ru-RU"/>
              </w:rPr>
            </w:pPr>
            <w:proofErr w:type="gramStart"/>
            <w:r w:rsidRPr="004D5EF6">
              <w:rPr>
                <w:sz w:val="24"/>
                <w:lang w:val="ru-RU"/>
              </w:rPr>
              <w:t>синхронизированы</w:t>
            </w:r>
            <w:proofErr w:type="gramEnd"/>
            <w:r w:rsidRPr="004D5EF6">
              <w:rPr>
                <w:sz w:val="24"/>
                <w:lang w:val="ru-RU"/>
              </w:rPr>
              <w:t>, взаимодействуют и дополняют друг друга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учебный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процесс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 внеурочная деятельность;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94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учитель является основополагающим элементом в системе качественного школьного образования и становления гражданственности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D5EF6">
              <w:rPr>
                <w:sz w:val="24"/>
                <w:lang w:val="ru-RU"/>
              </w:rPr>
              <w:t>обучающихся</w:t>
            </w:r>
            <w:proofErr w:type="gramEnd"/>
            <w:r w:rsidRPr="004D5EF6">
              <w:rPr>
                <w:sz w:val="24"/>
                <w:lang w:val="ru-RU"/>
              </w:rPr>
              <w:t>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ind w:right="100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разработаны и апробированы мероприятия, направленные на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обучение,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профессиональное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развитие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педагогов;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92" w:firstLine="0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личностные результаты обучающихся формируются на основе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развития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самосознания,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самоопределения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морально-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этической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ориентации;</w:t>
            </w:r>
          </w:p>
          <w:p w:rsidR="004D5EF6" w:rsidRPr="004D5EF6" w:rsidRDefault="004D5EF6" w:rsidP="00D67E59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4D5EF6">
              <w:rPr>
                <w:i/>
                <w:sz w:val="24"/>
                <w:lang w:val="ru-RU"/>
              </w:rPr>
              <w:t xml:space="preserve">– </w:t>
            </w:r>
            <w:r w:rsidRPr="004D5EF6">
              <w:rPr>
                <w:sz w:val="24"/>
                <w:lang w:val="ru-RU"/>
              </w:rPr>
              <w:t>создана воспитывающая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 духовных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 культурных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ценностей.</w:t>
            </w:r>
          </w:p>
        </w:tc>
      </w:tr>
      <w:tr w:rsidR="004D5EF6" w:rsidTr="004D5EF6">
        <w:trPr>
          <w:trHeight w:val="416"/>
        </w:trPr>
        <w:tc>
          <w:tcPr>
            <w:tcW w:w="2237" w:type="dxa"/>
          </w:tcPr>
          <w:p w:rsidR="004D5EF6" w:rsidRDefault="004D5EF6" w:rsidP="00D67E59">
            <w:pPr>
              <w:pStyle w:val="TableParagraph"/>
              <w:spacing w:before="1" w:line="259" w:lineRule="auto"/>
              <w:ind w:right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Разработчики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62" w:type="dxa"/>
          </w:tcPr>
          <w:p w:rsidR="004D5EF6" w:rsidRPr="004D5EF6" w:rsidRDefault="004D5EF6" w:rsidP="00D67E59">
            <w:pPr>
              <w:pStyle w:val="TableParagraph"/>
              <w:tabs>
                <w:tab w:val="left" w:pos="325"/>
              </w:tabs>
              <w:ind w:left="108" w:right="96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Ответственный: Директор МБОУ «Судинская СОШ»</w:t>
            </w:r>
          </w:p>
          <w:p w:rsidR="004D5EF6" w:rsidRPr="004D5EF6" w:rsidRDefault="004D5EF6" w:rsidP="00D67E59">
            <w:pPr>
              <w:pStyle w:val="TableParagraph"/>
              <w:tabs>
                <w:tab w:val="left" w:pos="325"/>
              </w:tabs>
              <w:ind w:left="108" w:right="96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Административная команда МБОУ «Судинская СОШ»</w:t>
            </w:r>
          </w:p>
        </w:tc>
      </w:tr>
    </w:tbl>
    <w:p w:rsidR="004D5EF6" w:rsidRDefault="004D5EF6" w:rsidP="004D5EF6">
      <w:pPr>
        <w:pStyle w:val="a3"/>
        <w:spacing w:before="4"/>
        <w:rPr>
          <w:b/>
          <w:sz w:val="8"/>
        </w:rPr>
      </w:pPr>
    </w:p>
    <w:tbl>
      <w:tblPr>
        <w:tblStyle w:val="TableNormal"/>
        <w:tblW w:w="11199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930"/>
      </w:tblGrid>
      <w:tr w:rsidR="004D5EF6" w:rsidTr="004D5EF6">
        <w:trPr>
          <w:trHeight w:val="302"/>
        </w:trPr>
        <w:tc>
          <w:tcPr>
            <w:tcW w:w="2269" w:type="dxa"/>
          </w:tcPr>
          <w:p w:rsidR="004D5EF6" w:rsidRDefault="004D5EF6" w:rsidP="00D67E59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8930" w:type="dxa"/>
          </w:tcPr>
          <w:p w:rsidR="004D5EF6" w:rsidRDefault="004D5EF6" w:rsidP="00D67E59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2023-2027 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D5EF6" w:rsidTr="004D5EF6">
        <w:trPr>
          <w:trHeight w:val="855"/>
        </w:trPr>
        <w:tc>
          <w:tcPr>
            <w:tcW w:w="2269" w:type="dxa"/>
          </w:tcPr>
          <w:p w:rsidR="004D5EF6" w:rsidRDefault="004D5EF6" w:rsidP="00D67E59">
            <w:pPr>
              <w:pStyle w:val="TableParagraph"/>
              <w:spacing w:before="1" w:line="259" w:lineRule="auto"/>
              <w:ind w:right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8930" w:type="dxa"/>
          </w:tcPr>
          <w:p w:rsidR="004D5EF6" w:rsidRPr="004D5EF6" w:rsidRDefault="004D5EF6" w:rsidP="00D67E59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1 этап – подготовительный с 24.05.2023 по 20.09.2023</w:t>
            </w:r>
          </w:p>
          <w:p w:rsidR="004D5EF6" w:rsidRPr="004D5EF6" w:rsidRDefault="004D5EF6" w:rsidP="00D67E59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 xml:space="preserve">2 этап </w:t>
            </w:r>
            <w:proofErr w:type="gramStart"/>
            <w:r w:rsidRPr="004D5EF6">
              <w:rPr>
                <w:sz w:val="24"/>
                <w:lang w:val="ru-RU"/>
              </w:rPr>
              <w:t>–</w:t>
            </w:r>
            <w:proofErr w:type="spellStart"/>
            <w:r w:rsidRPr="004D5EF6">
              <w:rPr>
                <w:sz w:val="24"/>
                <w:lang w:val="ru-RU"/>
              </w:rPr>
              <w:t>д</w:t>
            </w:r>
            <w:proofErr w:type="gramEnd"/>
            <w:r w:rsidRPr="004D5EF6">
              <w:rPr>
                <w:sz w:val="24"/>
                <w:lang w:val="ru-RU"/>
              </w:rPr>
              <w:t>еятельностный</w:t>
            </w:r>
            <w:proofErr w:type="spellEnd"/>
            <w:r w:rsidRPr="004D5EF6">
              <w:rPr>
                <w:sz w:val="24"/>
                <w:lang w:val="ru-RU"/>
              </w:rPr>
              <w:t xml:space="preserve"> с 21.09.2023 по 30.12.2027</w:t>
            </w:r>
            <w:bookmarkStart w:id="0" w:name="_GoBack"/>
            <w:bookmarkEnd w:id="0"/>
          </w:p>
          <w:p w:rsidR="004D5EF6" w:rsidRDefault="004D5EF6" w:rsidP="00D67E5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обобщающий</w:t>
            </w:r>
            <w:proofErr w:type="spellEnd"/>
            <w:r>
              <w:rPr>
                <w:sz w:val="24"/>
              </w:rPr>
              <w:t xml:space="preserve"> 31.12.2027</w:t>
            </w:r>
          </w:p>
        </w:tc>
      </w:tr>
      <w:tr w:rsidR="004D5EF6" w:rsidTr="004D5EF6">
        <w:trPr>
          <w:trHeight w:val="1488"/>
        </w:trPr>
        <w:tc>
          <w:tcPr>
            <w:tcW w:w="2269" w:type="dxa"/>
          </w:tcPr>
          <w:p w:rsidR="004D5EF6" w:rsidRDefault="004D5EF6" w:rsidP="00D67E59">
            <w:pPr>
              <w:pStyle w:val="TableParagraph"/>
              <w:spacing w:line="259" w:lineRule="auto"/>
              <w:ind w:righ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Источник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финансирования</w:t>
            </w:r>
            <w:proofErr w:type="spellEnd"/>
          </w:p>
        </w:tc>
        <w:tc>
          <w:tcPr>
            <w:tcW w:w="8930" w:type="dxa"/>
          </w:tcPr>
          <w:p w:rsidR="004D5EF6" w:rsidRPr="004D5EF6" w:rsidRDefault="004D5EF6" w:rsidP="00D67E5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Финансирование</w:t>
            </w:r>
            <w:r w:rsidRPr="004D5EF6">
              <w:rPr>
                <w:spacing w:val="-4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в</w:t>
            </w:r>
            <w:r w:rsidRPr="004D5EF6">
              <w:rPr>
                <w:spacing w:val="-4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рамках</w:t>
            </w:r>
            <w:r w:rsidRPr="004D5EF6">
              <w:rPr>
                <w:spacing w:val="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бюджетной</w:t>
            </w:r>
            <w:r w:rsidRPr="004D5EF6">
              <w:rPr>
                <w:spacing w:val="-3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сметы;</w:t>
            </w:r>
          </w:p>
          <w:p w:rsidR="004D5EF6" w:rsidRPr="004D5EF6" w:rsidRDefault="004D5EF6" w:rsidP="00D67E59">
            <w:pPr>
              <w:widowControl/>
              <w:shd w:val="clear" w:color="auto" w:fill="FFFFFF"/>
              <w:autoSpaceDE/>
              <w:autoSpaceDN/>
              <w:ind w:left="109" w:hanging="1"/>
              <w:rPr>
                <w:color w:val="1A1A1A"/>
                <w:sz w:val="24"/>
                <w:szCs w:val="24"/>
                <w:lang w:val="ru-RU" w:eastAsia="ru-RU"/>
              </w:rPr>
            </w:pPr>
            <w:r w:rsidRPr="004D5EF6">
              <w:rPr>
                <w:sz w:val="24"/>
                <w:lang w:val="ru-RU"/>
              </w:rPr>
              <w:t>Финансирование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по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Государственной программе Пермского края «Образование и молодежная политика» (утверждена </w:t>
            </w:r>
            <w:r w:rsidRPr="004D5EF6">
              <w:rPr>
                <w:color w:val="1A1A1A"/>
                <w:sz w:val="24"/>
                <w:szCs w:val="24"/>
                <w:lang w:val="ru-RU" w:eastAsia="ru-RU"/>
              </w:rPr>
              <w:t xml:space="preserve">постановлением Правительства Пермского края от 3 октября 2013 г. </w:t>
            </w:r>
            <w:r>
              <w:rPr>
                <w:color w:val="1A1A1A"/>
                <w:sz w:val="24"/>
                <w:szCs w:val="24"/>
                <w:lang w:eastAsia="ru-RU"/>
              </w:rPr>
              <w:t>N</w:t>
            </w:r>
            <w:r w:rsidRPr="004D5EF6">
              <w:rPr>
                <w:color w:val="1A1A1A"/>
                <w:sz w:val="24"/>
                <w:szCs w:val="24"/>
                <w:lang w:val="ru-RU" w:eastAsia="ru-RU"/>
              </w:rPr>
              <w:t xml:space="preserve"> 1318-п).</w:t>
            </w:r>
          </w:p>
        </w:tc>
      </w:tr>
      <w:tr w:rsidR="004D5EF6" w:rsidTr="004D5EF6">
        <w:trPr>
          <w:trHeight w:val="557"/>
        </w:trPr>
        <w:tc>
          <w:tcPr>
            <w:tcW w:w="2269" w:type="dxa"/>
          </w:tcPr>
          <w:p w:rsidR="004D5EF6" w:rsidRDefault="004D5EF6" w:rsidP="00D67E59">
            <w:pPr>
              <w:pStyle w:val="TableParagraph"/>
              <w:spacing w:before="1" w:line="259" w:lineRule="auto"/>
              <w:ind w:right="2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Целевые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индикаторы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реализации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8930" w:type="dxa"/>
          </w:tcPr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9" w:lineRule="auto"/>
              <w:ind w:right="96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Увеличение количества педагогических работников общеобразовательных организаций, прошедших повышение квалификации;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6" w:lineRule="auto"/>
              <w:ind w:right="96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Увеличение количества педагогических работников, получающих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поддержку</w:t>
            </w:r>
            <w:r w:rsidRPr="004D5EF6">
              <w:rPr>
                <w:spacing w:val="-8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региональных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методистов;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6" w:lineRule="auto"/>
              <w:ind w:right="99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Увеличение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количества учителей,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охваченных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участием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в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профессиональных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lastRenderedPageBreak/>
              <w:t>конкурсах;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6" w:lineRule="auto"/>
              <w:ind w:right="99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Увеличение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количества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педагогических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работников,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использующих</w:t>
            </w:r>
            <w:r w:rsidRPr="004D5EF6">
              <w:rPr>
                <w:spacing w:val="60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в</w:t>
            </w:r>
            <w:r w:rsidRPr="004D5EF6">
              <w:rPr>
                <w:spacing w:val="57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работе</w:t>
            </w:r>
            <w:r w:rsidRPr="004D5EF6">
              <w:rPr>
                <w:spacing w:val="59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федеральную</w:t>
            </w:r>
            <w:r w:rsidRPr="004D5EF6">
              <w:rPr>
                <w:spacing w:val="58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информационно-сервисную платформу</w:t>
            </w:r>
            <w:r w:rsidRPr="004D5EF6">
              <w:rPr>
                <w:spacing w:val="-7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цифровой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образовательной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среды;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21" w:line="259" w:lineRule="auto"/>
              <w:ind w:right="92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 xml:space="preserve">Создание равных условий получения качественного образования вне зависимости от места нахождения обучающихся посредством предоставления доступа к </w:t>
            </w:r>
            <w:proofErr w:type="gramStart"/>
            <w:r w:rsidRPr="004D5EF6">
              <w:rPr>
                <w:sz w:val="24"/>
                <w:lang w:val="ru-RU"/>
              </w:rPr>
              <w:t>верифицированному</w:t>
            </w:r>
            <w:proofErr w:type="gramEnd"/>
            <w:r w:rsidRPr="004D5EF6">
              <w:rPr>
                <w:sz w:val="24"/>
                <w:lang w:val="ru-RU"/>
              </w:rPr>
              <w:t xml:space="preserve"> цифровому образовательному контенту, использования федеральной информационно-сервисной платформы цифровой образовательной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среды;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9" w:lineRule="auto"/>
              <w:ind w:right="96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Увеличение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количества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D5EF6">
              <w:rPr>
                <w:sz w:val="24"/>
                <w:lang w:val="ru-RU"/>
              </w:rPr>
              <w:t>обучающихся</w:t>
            </w:r>
            <w:proofErr w:type="gramEnd"/>
            <w:r w:rsidRPr="004D5EF6">
              <w:rPr>
                <w:sz w:val="24"/>
                <w:lang w:val="ru-RU"/>
              </w:rPr>
              <w:t>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использующих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федеральную информационно-сервисную платформу цифровой образовательной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среды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для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«горизонтального»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обучения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неформального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образования;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6" w:lineRule="auto"/>
              <w:ind w:right="98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Увеличение количества детей, охваченных дополнительным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образованием;</w:t>
            </w:r>
          </w:p>
          <w:p w:rsid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9" w:lineRule="auto"/>
              <w:ind w:right="93"/>
              <w:rPr>
                <w:sz w:val="24"/>
              </w:rPr>
            </w:pPr>
            <w:r w:rsidRPr="004D5EF6">
              <w:rPr>
                <w:sz w:val="24"/>
                <w:lang w:val="ru-RU"/>
              </w:rPr>
              <w:t>Увеличение количества обучающихся - участников открытых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онлайн уроков, реализуемых с учетом опыта цикла открытых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уроков «</w:t>
            </w:r>
            <w:proofErr w:type="spellStart"/>
            <w:r w:rsidRPr="004D5EF6">
              <w:rPr>
                <w:sz w:val="24"/>
                <w:lang w:val="ru-RU"/>
              </w:rPr>
              <w:t>Проектория</w:t>
            </w:r>
            <w:proofErr w:type="spellEnd"/>
            <w:r w:rsidRPr="004D5EF6">
              <w:rPr>
                <w:sz w:val="24"/>
                <w:lang w:val="ru-RU"/>
              </w:rPr>
              <w:t>», «Билет в будущее» или иных аналогичных по возможностям, функциям и результатам проектов, направленных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на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раннюю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профориентацию</w:t>
            </w:r>
            <w:proofErr w:type="spellEnd"/>
            <w:r>
              <w:rPr>
                <w:sz w:val="24"/>
              </w:rPr>
              <w:t>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9" w:lineRule="auto"/>
              <w:ind w:right="91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Увеличение количества обучающихся, вовлеченных в деятельность детских и молодежных общественных объединений на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базе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образовательной организации;</w:t>
            </w:r>
          </w:p>
          <w:p w:rsidR="004D5EF6" w:rsidRPr="004D5EF6" w:rsidRDefault="004D5EF6" w:rsidP="004D5EF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6" w:lineRule="auto"/>
              <w:ind w:right="97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 xml:space="preserve">Доля </w:t>
            </w:r>
            <w:proofErr w:type="gramStart"/>
            <w:r w:rsidRPr="004D5EF6">
              <w:rPr>
                <w:sz w:val="24"/>
                <w:lang w:val="ru-RU"/>
              </w:rPr>
              <w:t>обучающихся</w:t>
            </w:r>
            <w:proofErr w:type="gramEnd"/>
            <w:r w:rsidRPr="004D5EF6">
              <w:rPr>
                <w:sz w:val="24"/>
                <w:lang w:val="ru-RU"/>
              </w:rPr>
              <w:t>, имеющих знак ГТО, подтвержденный удостоверением, соответствующий его возрастной категории на 1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сентября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текущего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года;</w:t>
            </w:r>
          </w:p>
          <w:p w:rsidR="004D5EF6" w:rsidRPr="004D5EF6" w:rsidRDefault="004D5EF6" w:rsidP="00D67E59">
            <w:pPr>
              <w:pStyle w:val="TableParagraph"/>
              <w:tabs>
                <w:tab w:val="left" w:pos="286"/>
              </w:tabs>
              <w:spacing w:line="256" w:lineRule="auto"/>
              <w:ind w:right="99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>Увеличение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количества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родителей,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удовлетворенных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качеством</w:t>
            </w:r>
            <w:r w:rsidRPr="004D5EF6">
              <w:rPr>
                <w:spacing w:val="-3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и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полнотой образования и</w:t>
            </w:r>
            <w:r w:rsidRPr="004D5EF6">
              <w:rPr>
                <w:spacing w:val="-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воспитания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своих</w:t>
            </w:r>
            <w:r w:rsidRPr="004D5EF6">
              <w:rPr>
                <w:spacing w:val="-2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детей.</w:t>
            </w:r>
          </w:p>
        </w:tc>
      </w:tr>
      <w:tr w:rsidR="004D5EF6" w:rsidTr="004D5EF6">
        <w:trPr>
          <w:trHeight w:val="1190"/>
        </w:trPr>
        <w:tc>
          <w:tcPr>
            <w:tcW w:w="2269" w:type="dxa"/>
          </w:tcPr>
          <w:p w:rsidR="004D5EF6" w:rsidRPr="004D5EF6" w:rsidRDefault="004D5EF6" w:rsidP="00D67E59">
            <w:pPr>
              <w:pStyle w:val="TableParagraph"/>
              <w:spacing w:line="259" w:lineRule="auto"/>
              <w:ind w:right="142"/>
              <w:jc w:val="left"/>
              <w:rPr>
                <w:b/>
                <w:sz w:val="24"/>
                <w:lang w:val="ru-RU"/>
              </w:rPr>
            </w:pPr>
            <w:r w:rsidRPr="004D5EF6">
              <w:rPr>
                <w:b/>
                <w:sz w:val="24"/>
                <w:lang w:val="ru-RU"/>
              </w:rPr>
              <w:lastRenderedPageBreak/>
              <w:t>Управление</w:t>
            </w:r>
            <w:r w:rsidRPr="004D5EF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D5EF6">
              <w:rPr>
                <w:b/>
                <w:sz w:val="24"/>
                <w:lang w:val="ru-RU"/>
              </w:rPr>
              <w:t>Программой развития. Ответственные. Исполнители.</w:t>
            </w:r>
          </w:p>
        </w:tc>
        <w:tc>
          <w:tcPr>
            <w:tcW w:w="8930" w:type="dxa"/>
          </w:tcPr>
          <w:p w:rsidR="004D5EF6" w:rsidRPr="004D5EF6" w:rsidRDefault="004D5EF6" w:rsidP="00D67E59">
            <w:pPr>
              <w:pStyle w:val="TableParagraph"/>
              <w:spacing w:line="259" w:lineRule="auto"/>
              <w:ind w:left="108" w:right="101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 xml:space="preserve">Управление и </w:t>
            </w:r>
            <w:proofErr w:type="gramStart"/>
            <w:r w:rsidRPr="004D5EF6">
              <w:rPr>
                <w:sz w:val="24"/>
                <w:lang w:val="ru-RU"/>
              </w:rPr>
              <w:t>контроль за</w:t>
            </w:r>
            <w:proofErr w:type="gramEnd"/>
            <w:r w:rsidRPr="004D5EF6">
              <w:rPr>
                <w:sz w:val="24"/>
                <w:lang w:val="ru-RU"/>
              </w:rPr>
              <w:t xml:space="preserve"> реализацией программы осуществляет</w:t>
            </w:r>
            <w:r w:rsidRPr="004D5EF6">
              <w:rPr>
                <w:spacing w:val="1"/>
                <w:sz w:val="24"/>
                <w:lang w:val="ru-RU"/>
              </w:rPr>
              <w:t xml:space="preserve"> </w:t>
            </w:r>
            <w:r w:rsidRPr="004D5EF6">
              <w:rPr>
                <w:sz w:val="24"/>
                <w:lang w:val="ru-RU"/>
              </w:rPr>
              <w:t>директор МБОУ «Судинская СОШ» на основании полугодовых отчетов ответственных за направление Проекта.</w:t>
            </w:r>
          </w:p>
          <w:p w:rsidR="004D5EF6" w:rsidRPr="004D5EF6" w:rsidRDefault="004D5EF6" w:rsidP="00D67E59">
            <w:pPr>
              <w:pStyle w:val="TableParagraph"/>
              <w:spacing w:line="259" w:lineRule="auto"/>
              <w:ind w:left="108" w:right="101"/>
              <w:rPr>
                <w:sz w:val="24"/>
                <w:lang w:val="ru-RU"/>
              </w:rPr>
            </w:pPr>
            <w:proofErr w:type="gramStart"/>
            <w:r w:rsidRPr="004D5EF6">
              <w:rPr>
                <w:sz w:val="24"/>
                <w:lang w:val="ru-RU"/>
              </w:rPr>
              <w:t>Ответственные</w:t>
            </w:r>
            <w:proofErr w:type="gramEnd"/>
            <w:r w:rsidRPr="004D5EF6">
              <w:rPr>
                <w:sz w:val="24"/>
                <w:lang w:val="ru-RU"/>
              </w:rPr>
              <w:t>: административная команда.</w:t>
            </w:r>
          </w:p>
          <w:p w:rsidR="004D5EF6" w:rsidRPr="004D5EF6" w:rsidRDefault="004D5EF6" w:rsidP="00D67E59">
            <w:pPr>
              <w:pStyle w:val="TableParagraph"/>
              <w:spacing w:line="259" w:lineRule="auto"/>
              <w:ind w:left="108" w:right="101"/>
              <w:rPr>
                <w:sz w:val="24"/>
                <w:lang w:val="ru-RU"/>
              </w:rPr>
            </w:pPr>
            <w:r w:rsidRPr="004D5EF6">
              <w:rPr>
                <w:sz w:val="24"/>
                <w:lang w:val="ru-RU"/>
              </w:rPr>
              <w:t xml:space="preserve">Исполнители: педагогический коллектив. </w:t>
            </w:r>
          </w:p>
        </w:tc>
      </w:tr>
    </w:tbl>
    <w:p w:rsidR="004D5EF6" w:rsidRDefault="004D5EF6" w:rsidP="004D5EF6">
      <w:pPr>
        <w:pStyle w:val="a3"/>
        <w:spacing w:before="3"/>
        <w:rPr>
          <w:b/>
          <w:sz w:val="21"/>
        </w:rPr>
      </w:pPr>
    </w:p>
    <w:p w:rsidR="008C5767" w:rsidRDefault="008C5767"/>
    <w:sectPr w:rsidR="008C5767" w:rsidSect="004D5E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524"/>
    <w:multiLevelType w:val="hybridMultilevel"/>
    <w:tmpl w:val="DC1CA6A4"/>
    <w:lvl w:ilvl="0" w:tplc="5BECFBC4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DEB7EA">
      <w:numFmt w:val="bullet"/>
      <w:lvlText w:val="•"/>
      <w:lvlJc w:val="left"/>
      <w:pPr>
        <w:ind w:left="948" w:hanging="178"/>
      </w:pPr>
      <w:rPr>
        <w:rFonts w:hint="default"/>
        <w:lang w:val="ru-RU" w:eastAsia="en-US" w:bidi="ar-SA"/>
      </w:rPr>
    </w:lvl>
    <w:lvl w:ilvl="2" w:tplc="2254314C">
      <w:numFmt w:val="bullet"/>
      <w:lvlText w:val="•"/>
      <w:lvlJc w:val="left"/>
      <w:pPr>
        <w:ind w:left="1616" w:hanging="178"/>
      </w:pPr>
      <w:rPr>
        <w:rFonts w:hint="default"/>
        <w:lang w:val="ru-RU" w:eastAsia="en-US" w:bidi="ar-SA"/>
      </w:rPr>
    </w:lvl>
    <w:lvl w:ilvl="3" w:tplc="97C01612">
      <w:numFmt w:val="bullet"/>
      <w:lvlText w:val="•"/>
      <w:lvlJc w:val="left"/>
      <w:pPr>
        <w:ind w:left="2284" w:hanging="178"/>
      </w:pPr>
      <w:rPr>
        <w:rFonts w:hint="default"/>
        <w:lang w:val="ru-RU" w:eastAsia="en-US" w:bidi="ar-SA"/>
      </w:rPr>
    </w:lvl>
    <w:lvl w:ilvl="4" w:tplc="0C78B4A4">
      <w:numFmt w:val="bullet"/>
      <w:lvlText w:val="•"/>
      <w:lvlJc w:val="left"/>
      <w:pPr>
        <w:ind w:left="2953" w:hanging="178"/>
      </w:pPr>
      <w:rPr>
        <w:rFonts w:hint="default"/>
        <w:lang w:val="ru-RU" w:eastAsia="en-US" w:bidi="ar-SA"/>
      </w:rPr>
    </w:lvl>
    <w:lvl w:ilvl="5" w:tplc="A7D641B8">
      <w:numFmt w:val="bullet"/>
      <w:lvlText w:val="•"/>
      <w:lvlJc w:val="left"/>
      <w:pPr>
        <w:ind w:left="3621" w:hanging="178"/>
      </w:pPr>
      <w:rPr>
        <w:rFonts w:hint="default"/>
        <w:lang w:val="ru-RU" w:eastAsia="en-US" w:bidi="ar-SA"/>
      </w:rPr>
    </w:lvl>
    <w:lvl w:ilvl="6" w:tplc="B68CA740">
      <w:numFmt w:val="bullet"/>
      <w:lvlText w:val="•"/>
      <w:lvlJc w:val="left"/>
      <w:pPr>
        <w:ind w:left="4289" w:hanging="178"/>
      </w:pPr>
      <w:rPr>
        <w:rFonts w:hint="default"/>
        <w:lang w:val="ru-RU" w:eastAsia="en-US" w:bidi="ar-SA"/>
      </w:rPr>
    </w:lvl>
    <w:lvl w:ilvl="7" w:tplc="D13098EA">
      <w:numFmt w:val="bullet"/>
      <w:lvlText w:val="•"/>
      <w:lvlJc w:val="left"/>
      <w:pPr>
        <w:ind w:left="4958" w:hanging="178"/>
      </w:pPr>
      <w:rPr>
        <w:rFonts w:hint="default"/>
        <w:lang w:val="ru-RU" w:eastAsia="en-US" w:bidi="ar-SA"/>
      </w:rPr>
    </w:lvl>
    <w:lvl w:ilvl="8" w:tplc="D7DCA57C">
      <w:numFmt w:val="bullet"/>
      <w:lvlText w:val="•"/>
      <w:lvlJc w:val="left"/>
      <w:pPr>
        <w:ind w:left="5626" w:hanging="178"/>
      </w:pPr>
      <w:rPr>
        <w:rFonts w:hint="default"/>
        <w:lang w:val="ru-RU" w:eastAsia="en-US" w:bidi="ar-SA"/>
      </w:rPr>
    </w:lvl>
  </w:abstractNum>
  <w:abstractNum w:abstractNumId="1">
    <w:nsid w:val="11E64E10"/>
    <w:multiLevelType w:val="hybridMultilevel"/>
    <w:tmpl w:val="F5428BD8"/>
    <w:lvl w:ilvl="0" w:tplc="7C2076D2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8AEBDC">
      <w:numFmt w:val="bullet"/>
      <w:lvlText w:val="•"/>
      <w:lvlJc w:val="left"/>
      <w:pPr>
        <w:ind w:left="786" w:hanging="216"/>
      </w:pPr>
      <w:rPr>
        <w:rFonts w:hint="default"/>
        <w:lang w:val="ru-RU" w:eastAsia="en-US" w:bidi="ar-SA"/>
      </w:rPr>
    </w:lvl>
    <w:lvl w:ilvl="2" w:tplc="19F88332">
      <w:numFmt w:val="bullet"/>
      <w:lvlText w:val="•"/>
      <w:lvlJc w:val="left"/>
      <w:pPr>
        <w:ind w:left="1472" w:hanging="216"/>
      </w:pPr>
      <w:rPr>
        <w:rFonts w:hint="default"/>
        <w:lang w:val="ru-RU" w:eastAsia="en-US" w:bidi="ar-SA"/>
      </w:rPr>
    </w:lvl>
    <w:lvl w:ilvl="3" w:tplc="A0EE366E">
      <w:numFmt w:val="bullet"/>
      <w:lvlText w:val="•"/>
      <w:lvlJc w:val="left"/>
      <w:pPr>
        <w:ind w:left="2158" w:hanging="216"/>
      </w:pPr>
      <w:rPr>
        <w:rFonts w:hint="default"/>
        <w:lang w:val="ru-RU" w:eastAsia="en-US" w:bidi="ar-SA"/>
      </w:rPr>
    </w:lvl>
    <w:lvl w:ilvl="4" w:tplc="75745562">
      <w:numFmt w:val="bullet"/>
      <w:lvlText w:val="•"/>
      <w:lvlJc w:val="left"/>
      <w:pPr>
        <w:ind w:left="2845" w:hanging="216"/>
      </w:pPr>
      <w:rPr>
        <w:rFonts w:hint="default"/>
        <w:lang w:val="ru-RU" w:eastAsia="en-US" w:bidi="ar-SA"/>
      </w:rPr>
    </w:lvl>
    <w:lvl w:ilvl="5" w:tplc="150E2128">
      <w:numFmt w:val="bullet"/>
      <w:lvlText w:val="•"/>
      <w:lvlJc w:val="left"/>
      <w:pPr>
        <w:ind w:left="3531" w:hanging="216"/>
      </w:pPr>
      <w:rPr>
        <w:rFonts w:hint="default"/>
        <w:lang w:val="ru-RU" w:eastAsia="en-US" w:bidi="ar-SA"/>
      </w:rPr>
    </w:lvl>
    <w:lvl w:ilvl="6" w:tplc="61E649A8">
      <w:numFmt w:val="bullet"/>
      <w:lvlText w:val="•"/>
      <w:lvlJc w:val="left"/>
      <w:pPr>
        <w:ind w:left="4217" w:hanging="216"/>
      </w:pPr>
      <w:rPr>
        <w:rFonts w:hint="default"/>
        <w:lang w:val="ru-RU" w:eastAsia="en-US" w:bidi="ar-SA"/>
      </w:rPr>
    </w:lvl>
    <w:lvl w:ilvl="7" w:tplc="407C3336">
      <w:numFmt w:val="bullet"/>
      <w:lvlText w:val="•"/>
      <w:lvlJc w:val="left"/>
      <w:pPr>
        <w:ind w:left="4904" w:hanging="216"/>
      </w:pPr>
      <w:rPr>
        <w:rFonts w:hint="default"/>
        <w:lang w:val="ru-RU" w:eastAsia="en-US" w:bidi="ar-SA"/>
      </w:rPr>
    </w:lvl>
    <w:lvl w:ilvl="8" w:tplc="25B284A6">
      <w:numFmt w:val="bullet"/>
      <w:lvlText w:val="•"/>
      <w:lvlJc w:val="left"/>
      <w:pPr>
        <w:ind w:left="5590" w:hanging="216"/>
      </w:pPr>
      <w:rPr>
        <w:rFonts w:hint="default"/>
        <w:lang w:val="ru-RU" w:eastAsia="en-US" w:bidi="ar-SA"/>
      </w:rPr>
    </w:lvl>
  </w:abstractNum>
  <w:abstractNum w:abstractNumId="2">
    <w:nsid w:val="56F427A5"/>
    <w:multiLevelType w:val="hybridMultilevel"/>
    <w:tmpl w:val="3266DE50"/>
    <w:lvl w:ilvl="0" w:tplc="5B22BEA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rFonts w:hint="default"/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rFonts w:hint="default"/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rFonts w:hint="default"/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rFonts w:hint="default"/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rFonts w:hint="default"/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rFonts w:hint="default"/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abstractNum w:abstractNumId="3">
    <w:nsid w:val="785F1FB1"/>
    <w:multiLevelType w:val="hybridMultilevel"/>
    <w:tmpl w:val="226E4DC2"/>
    <w:lvl w:ilvl="0" w:tplc="8128447E">
      <w:start w:val="1"/>
      <w:numFmt w:val="decimal"/>
      <w:lvlText w:val="%1."/>
      <w:lvlJc w:val="left"/>
      <w:pPr>
        <w:ind w:left="4183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B28C10">
      <w:start w:val="1"/>
      <w:numFmt w:val="decimal"/>
      <w:lvlText w:val="%2."/>
      <w:lvlJc w:val="left"/>
      <w:pPr>
        <w:ind w:left="602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586514">
      <w:numFmt w:val="bullet"/>
      <w:lvlText w:val="•"/>
      <w:lvlJc w:val="left"/>
      <w:pPr>
        <w:ind w:left="4867" w:hanging="516"/>
      </w:pPr>
      <w:rPr>
        <w:rFonts w:hint="default"/>
        <w:lang w:val="ru-RU" w:eastAsia="en-US" w:bidi="ar-SA"/>
      </w:rPr>
    </w:lvl>
    <w:lvl w:ilvl="3" w:tplc="37F28E84">
      <w:numFmt w:val="bullet"/>
      <w:lvlText w:val="•"/>
      <w:lvlJc w:val="left"/>
      <w:pPr>
        <w:ind w:left="5554" w:hanging="516"/>
      </w:pPr>
      <w:rPr>
        <w:rFonts w:hint="default"/>
        <w:lang w:val="ru-RU" w:eastAsia="en-US" w:bidi="ar-SA"/>
      </w:rPr>
    </w:lvl>
    <w:lvl w:ilvl="4" w:tplc="DCA09F24">
      <w:numFmt w:val="bullet"/>
      <w:lvlText w:val="•"/>
      <w:lvlJc w:val="left"/>
      <w:pPr>
        <w:ind w:left="6242" w:hanging="516"/>
      </w:pPr>
      <w:rPr>
        <w:rFonts w:hint="default"/>
        <w:lang w:val="ru-RU" w:eastAsia="en-US" w:bidi="ar-SA"/>
      </w:rPr>
    </w:lvl>
    <w:lvl w:ilvl="5" w:tplc="C960DD24">
      <w:numFmt w:val="bullet"/>
      <w:lvlText w:val="•"/>
      <w:lvlJc w:val="left"/>
      <w:pPr>
        <w:ind w:left="6929" w:hanging="516"/>
      </w:pPr>
      <w:rPr>
        <w:rFonts w:hint="default"/>
        <w:lang w:val="ru-RU" w:eastAsia="en-US" w:bidi="ar-SA"/>
      </w:rPr>
    </w:lvl>
    <w:lvl w:ilvl="6" w:tplc="6F0C775A">
      <w:numFmt w:val="bullet"/>
      <w:lvlText w:val="•"/>
      <w:lvlJc w:val="left"/>
      <w:pPr>
        <w:ind w:left="7616" w:hanging="516"/>
      </w:pPr>
      <w:rPr>
        <w:rFonts w:hint="default"/>
        <w:lang w:val="ru-RU" w:eastAsia="en-US" w:bidi="ar-SA"/>
      </w:rPr>
    </w:lvl>
    <w:lvl w:ilvl="7" w:tplc="3D1E1488">
      <w:numFmt w:val="bullet"/>
      <w:lvlText w:val="•"/>
      <w:lvlJc w:val="left"/>
      <w:pPr>
        <w:ind w:left="8304" w:hanging="516"/>
      </w:pPr>
      <w:rPr>
        <w:rFonts w:hint="default"/>
        <w:lang w:val="ru-RU" w:eastAsia="en-US" w:bidi="ar-SA"/>
      </w:rPr>
    </w:lvl>
    <w:lvl w:ilvl="8" w:tplc="ED3254DE">
      <w:numFmt w:val="bullet"/>
      <w:lvlText w:val="•"/>
      <w:lvlJc w:val="left"/>
      <w:pPr>
        <w:ind w:left="8991" w:hanging="5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F6"/>
    <w:rsid w:val="004D5EF6"/>
    <w:rsid w:val="008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E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5EF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5EF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D5EF6"/>
    <w:pPr>
      <w:ind w:left="1058"/>
      <w:outlineLvl w:val="1"/>
    </w:pPr>
    <w:rPr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4D5EF6"/>
    <w:pPr>
      <w:ind w:left="1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E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5EF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5EF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D5EF6"/>
    <w:pPr>
      <w:ind w:left="1058"/>
      <w:outlineLvl w:val="1"/>
    </w:pPr>
    <w:rPr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4D5EF6"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2023-09-21T07:04:00Z</dcterms:created>
  <dcterms:modified xsi:type="dcterms:W3CDTF">2023-09-21T07:05:00Z</dcterms:modified>
</cp:coreProperties>
</file>